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71" w:rsidRPr="006F4071" w:rsidRDefault="006F4071" w:rsidP="006F40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Закон об основных гарантиях прав ребенка в Российской Федерации </w:t>
      </w:r>
      <w:r w:rsidRPr="006F40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  <w:t xml:space="preserve">  </w:t>
      </w:r>
      <w:r w:rsidRPr="006F40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  <w:t xml:space="preserve">федеральный закон от 24.07.1998 N 124-ФЗ (ред.N 12 от 03.12.2011, с изм. и доп., </w:t>
      </w:r>
      <w:proofErr w:type="gramStart"/>
      <w:r w:rsidRPr="006F40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вступающими</w:t>
      </w:r>
      <w:proofErr w:type="gramEnd"/>
      <w:r w:rsidRPr="006F40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в силу с 01.09.2012) - последняя редакция, действующая редакция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представлен </w:t>
      </w:r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полный текст действующей редакции федерального закона от 24.07.1998 N 124-ФЗ (ред. от 03.12.2011) "Об основных гарантиях прав ребенка в Российской Федерации" (с изм. и доп., вступающими в силу с 01.09.2012)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Оглавление (быстрый переход к разделам документа):</w:t>
      </w:r>
      <w:bookmarkStart w:id="0" w:name="_GoBack"/>
      <w:bookmarkEnd w:id="0"/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glavaI" w:history="1">
        <w:r w:rsidRPr="006F407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Глава I. ОБЩИЕ ПОЛОЖЕНИЯ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statya1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1. Понятия, используемые в настоящем Федеральном законе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statya2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2. Отношения, регулируемые настоящим Федеральным законом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statya3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3. Законодательство Российской Федерации об основных гарантиях прав ребенка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statya4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4. Цели государственной политики в интересах детей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statya5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glavaII" w:history="1">
        <w:r w:rsidRPr="006F407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Глава II. ОСНОВНЫЕ НАПРАВЛЕНИЯ ОБЕСПЕЧЕНИЯ ПРАВ РЕБЕНКА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statya6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6. Законодательные гарантии прав ребенка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statya7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7. Содействие ребенку в реализации и защите его прав и законных интересов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statya8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8. Утратила силу. - Федеральный закон от 22.08.2004 N 122-ФЗ.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statya9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9. Меры по защите прав ребенка при осуществлении деятельности в области его образования и воспитания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statya10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10. Обеспечение прав детей на охрану здоровья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statya11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11. Защита прав и законных интересов детей в сфере профессиональной ориентации, профессиональной подготовки и занятости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statya12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12. Защита прав детей на отдых и оздоровление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statya13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13. Защита прав и законных интересов ребенка при формировании социальной инфраструктуры для детей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statya14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Статья 14. Защита ребенка от информации, пропаганды и агитации, </w:t>
        </w:r>
        <w:proofErr w:type="gramStart"/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наносящих</w:t>
        </w:r>
        <w:proofErr w:type="gramEnd"/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вред его здоровью, нравственному и духовному развитию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statya14_1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14.1. Меры по содействию физическому, интеллектуальному, психическому, духовному и нравственному развитию детей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statya15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15. Защита прав детей, находящихся в трудной жизненной ситуации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glavaIII" w:history="1">
        <w:r w:rsidRPr="006F407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Глава III. ОРГАНИЗАЦИОННЫЕ ОСНОВЫ ГАРАНТИЙ ПРАВ РЕБЕНКА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anchor="statya16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anchor="statya16_1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anchor="statya21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21. Финансирование мероприятий по реализации государственной политики в интересах детей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anchor="statya22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22. Государственный доклад о положении детей и семей, имеющих детей, в Российской Федерации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anchor="glavaIV" w:history="1">
        <w:r w:rsidRPr="006F407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Глава IV. ГАРАНТИИ ИСПОЛНЕНИЯ НАСТОЯЩЕГО ФЕДЕРАЛЬНОГО ЗАКОНА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anchor="statya23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23. Судебный порядок разрешения споров при исполнении настоящего Федерального закона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anchor="glavaV" w:history="1">
        <w:r w:rsidRPr="006F407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Глава V. ЗАКЛЮЧИТЕЛЬНЫЕ ПОЛОЖЕНИЯ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anchor="statya24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24. Вступление в силу настоящего Федерального закона</w:t>
        </w:r>
      </w:hyperlink>
    </w:p>
    <w:p w:rsidR="006F4071" w:rsidRPr="006F4071" w:rsidRDefault="006F4071" w:rsidP="006F4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anchor="statya25" w:history="1">
        <w:r w:rsidRPr="006F407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25. Приведение нормативных правовых актов в соответствие с настоящим Федеральным законом</w:t>
        </w:r>
      </w:hyperlink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Закон об основных гарантиях прав ребенка в Российской Федерации (последняя, действующая редакция), полный текст документа: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Федеральный закон от 24.07.1998 N 124-ФЗ (ред. от 03.12.2011) "Об основных гарантиях прав ребенка в Российской Федерации" (с изм. и доп., </w:t>
      </w:r>
      <w:proofErr w:type="gramStart"/>
      <w:r w:rsidRPr="006F40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вступающими</w:t>
      </w:r>
      <w:proofErr w:type="gramEnd"/>
      <w:r w:rsidRPr="006F40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 силу с 01.09.2012)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 июля 1998 года N 124-ФЗ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ФЕДЕРАЛЬНЫЙ ЗАКОН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ОСНОВНЫХ ГАРАНТИЯХ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Думой 3 июля 1998 года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Советом Федерации 9 июля 1998 года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Федеральных законов от 20.07.2000 N 103-ФЗ, от 22.08.2004 N 122-ФЗ, от 21.12.2004 N 170-ФЗ, от 26.06.2007 N 118-ФЗ, от 30.06.2007 N 120-ФЗ, от 23.07.2008 N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160-ФЗ, от 28.04.2009 N 71-ФЗ, от 03.06.2009 N 118-ФЗ, от 17.12.2009 N 326-ФЗ, от 21.07.2011 N 252-ФЗ, от 03.12.2011 N 377-ФЗ, от 03.12.2011 N 378-ФЗ)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Федеральный закон устанавливает основные гарантии прав и законных интересов ребенка, предусмотренных Конституцией Российской Федерации, в целях создания правовых, социально-экономических условий для реализации прав и законных интересов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glavaI"/>
      <w:bookmarkEnd w:id="1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I. ОБЩИЕ ПОЛОЖЕНИЯ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tatya1"/>
      <w:bookmarkEnd w:id="2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Понятия, используемые в настоящем Федеральном законе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 настоящего Федерального закона используются следующие понятия: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- лицо до достижения им возраста 18 лет (совершеннолетия);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 находящиеся в трудной жизненной ситуации,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- жертвы насилия; дети, отбывающие наказание в виде лишения свободы в воспитательных колониях; дети, находящиеся в специальных учебно-воспитательных учреждениях;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30.06.2007 N 120-ФЗ)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медико-социальных, психолого-педагогических, правовых услуг и материальной помощи,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по социальному обслуживанию населения, в том числе детей;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населению, в том числе детям, и деятельность которых осуществляется в целях обеспечения полноценной жизни, охраны здоровья, образования, воспитания, отдыха и оздоровления, развития детей, удовлетворения их общественных потребностей;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 детей и их оздоровление - совокупность мероприятий, обеспечивающих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требований;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Федеральным законом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отдыха детей и их оздоровления - детские оздоровительные лагеря (загородные оздоровительные лагеря, лагеря дневного пребывания и другие), специализированные (профильные) лагеря (спортивно-оздоровительные лагеря, оборонно-спортивные лагеря, туристические лагеря, лагеря труда и отдыха, эколого-биологические лагеря, технические лагеря, краеведческие и другие лагеря), оздоровительные центры, базы и комплексы, иные организации независимо от организационно-правовых форм и форм собственности, основная деятельность которых направлена на реализацию услуг по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обеспечению отдыха детей и их оздоровления;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Федеральным законом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ночное время - время с 22 до 6 часов местного времени.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Федеральным законом от 28.04.2009 N 71-ФЗ)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tatya2"/>
      <w:bookmarkEnd w:id="3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 Отношения, регулируемые настоящим Федеральным законом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tatya3"/>
      <w:bookmarkEnd w:id="4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3. Законодательство Российской Федерации об основных гарантиях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основных гарантиях прав ребенка в Российской Федерации основывается на Конституции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tatya4"/>
      <w:bookmarkEnd w:id="5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4. Цели государственной политики в интересах детей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Целями государственной политики в интересах детей являются: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 детей, предусмотренных Конституцией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правовых основ гарантий прав ребенка;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Конституции 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детей от факторов, негативно влияющих на их физическое, интеллектуальное, психическое, духовное и нравственное развитие.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Федеральным законом от 28.04.2009 N 71-ФЗ)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Государственная политика в интересах детей является приоритетной и основана на следующих принципах: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законодательное обеспечение прав ребенка;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семьи в целях обеспечения воспитания, отдыха и оздоровления детей, защиты их прав, подготовки их к полноценной жизни в обществе;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Федеральных законов от 22.08.2004 N 122-ФЗ,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утратил силу. - Федеральный закон от 22.08.2004 N 122-ФЗ;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должностных лиц, граждан за нарушение прав и законных интересов ребенка, причинение ему вреда;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tatya5"/>
      <w:bookmarkEnd w:id="6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основ федеральной политики в интересах детей;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четвертый - пятый утратили силу. - Федеральный закон от 22.08.2004 N 122-ФЗ;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абзацы седьмой - восьмой утратили силу. - Федеральный закон от 22.08.2004 N 122-ФЗ;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судебной защиты и судебная защита прав и законных интересов ребенка;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образовательных учреждениях), безнадзорных детей, детей-инвалидов, организация и обеспечение отдыха и оздоровления детей (за исключением организации отдыха детей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каникулярное время).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Федеральных законов от 22.08.2004 N 122-ФЗ, от 17.12.2009 N 326-ФЗ)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glavaII"/>
      <w:bookmarkEnd w:id="7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II. ОСНОВНЫЕ НАПРАВЛЕНИЯ ОБЕСПЕЧЕНИЯ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tatya6"/>
      <w:bookmarkEnd w:id="8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 Законодательные гарантии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Ребенку от рождения принадлежат и гарантируются государством права и свободы человека и гражданина в соответствии с Конституцией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кодексом Российской Федерации и другими нормативными правовыми актами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tatya7"/>
      <w:bookmarkEnd w:id="9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7. Содействие ребенку в реализации и защите его прав и законных интересов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правоприменения в области защиты прав и законных интересов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Педагогические, медицинские, социальные работники, психологи и другие специалисты, которые в соответствии с законодательством Российской Федерации несут ответственность за работу по воспитанию, образованию, охране здоровья, социальной поддержке и социальному обслуживанию ребенка, по поручению органов опеки и попечительства и других компетентных органов могут участвовать в мероприятиях по обеспечению защиты прав и законных интересов ребенка в органах образования, здравоохранения, труда и социального развития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правоохранительных и других органах, занимающихся защитой прав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tatya8"/>
      <w:bookmarkEnd w:id="10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 Утратила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tatya9"/>
      <w:bookmarkEnd w:id="11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 Меры по защите прав ребенка при осуществлении деятельности в области его образования и воспитания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осуществлении деятельности в области образования и воспитания ребенка в семье, образовательном учреждении, специальном учебно-воспитательном учреждении или ином оказывающем соответствующие услуги учреждении не могут ущемляться права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 соответствии с принципами государственной политики в интересах детей администрация образовательных учреждений не вправе препятствовать созданию по инициативе обучающихся, воспитанников в возрасте старше восьми лет общественных объединений (организаций) обучающихся, воспитанников, за исключением детских общественных объединений (организаций), учреждаемых либо создаваемых политическими партиями, детских религиозных организаций.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общественные объединения (организации) осуществляют свою деятельность в соответствии с законодательством Российской Федерации об общественных объединениях.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образовательных учреждений может заключать с органом общественной самодеятельности договор о содействии в реализации прав и законных интересов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Обучающиеся, воспитанники образовательных учреждений, за исключением дошкольных учреждений и учреждений начального общего образования, соответствующих им подразделений иных образовательных учреждений вправе самостоятельно или через своих выборных представителей ходатайствовать перед администрацией указанных учреждений о проведении с участием выборных представителей обучающихся, воспитанников дисциплинарного расследования деятельности работников образовательных учреждений, нарушающих и ущемляющих права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обучающиеся, воспитанники не согласны с решением администрации образовательного учреждения, они вправе через своих выборных представителей обратиться за содействием и помощью в уполномоченные государственные органы.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воспитанники указанных образовательных учреждений могут проводить во внеучебное время собрания и митинги по вопросам защиты своих нарушенных прав. Администрация образовательного учреждения не вправе препятствовать проведению таких собраний и митингов, в том числе на территории и в помещении образовательного учреждения, если выборными представителями обучающихся, воспитанников выполнены условия проведения указанных собраний и митингов, установленные уставом образовательного учреждения. Такие собрания и митинги не могут проводиться в нарушение установленных законодательством Российской Федерации требований соблюдения общественного порядка и не должны препятствовать образовательному и воспитательному процессам.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образовательных учреждениях и иных осуществляющих образовательный и воспитательный процессы учреждениях, а также в местах, доступных для детей и родителей (лиц, их заменяющих), вывешиваются тексты уставов, правил внутреннего распорядка таких учреждений; списки органов государственной власти, органов местного самоуправления и их должностных лиц (с указанием способов связи с ними) по месту нахождения указанных образовательных и иных учреждений, осуществляющих контроль и надзор за соблюдением, обеспечением и защитой прав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tatya10"/>
      <w:bookmarkEnd w:id="12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 Обеспечение прав детей на охрану здоровья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прав детей на охрану здоровья, в порядке, установленном законодательством Российской Федерации, в государственных и муниципальных учреждениях здравоохранения осуществляются мероприятия по оказанию детям бесплатной медицинской помощи, предусматривающей профилактику заболевания, медицинскую диагностику, лечебно-оздоровительную работу,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tatya11"/>
      <w:bookmarkEnd w:id="13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 Защита прав и законных интересов детей в сфере профессиональной ориентации, профессиональной подготовки и занятости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профессиональной подготовки детей, достигших возраста 14 лет.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законодательством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tatya12"/>
      <w:bookmarkEnd w:id="14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12. Защита прав детей на отдых и оздоровление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Органы государственной власти субъектов Российской Федерации, органы местного самоуправления в пределах своих полномочий осуществляют мероприятия по обеспечению прав детей на отдых и оздоровление, сохранению и развитию учреждений, деятельность которых направлена на отдых и оздоровление детей. Органы государственной власти Российской Федерации могут осуществлять дополнительное финансирование мероприятий по обеспечению прав детей на отдых и оздоровление.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Федеральных законов от 22.08.2004 N 122-ФЗ, от 17.12.2009 N 326-ФЗ)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Утратил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tatya13"/>
      <w:bookmarkEnd w:id="15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13. Защита прав и законных интересов ребенка при формировании социальной инфраструктуры для детей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не допускается без предварительной экспертной оценки уполномоченным органом исполнительной власти, органом местного самоуправления последствий принятого решения для обеспечения жизнедеятельности, образования, воспитания, развития, отдыха и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оздоровления детей, для оказания им медицинской, лечебно-профилактической помощи, для социального обслуживания. В случае отсутствия экспертной оценки такое решение признается недействительным с момента его вынесения.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детей, может использоваться только в данных целях.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 которое является собственностью субъекта Российской Федерации и предназначено для целей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государственное или муниципальное учреждение, являющееся объектом социальной инфраструктуры для детей, сдает в аренду закрепленные за ним объекты собственности, заключению договора об аренде должна предшествовать проводимая учредителем экспертная оценка последствий такого договора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детей.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аренды не может заключаться, если в результате экспертной оценки установлена возможность ухудшения указанных условий. Договор аренды может быть признан недействительным по основаниям, установленным гражданским законодательством.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Федеральных законов от 21.12.2004 N 170-ФЗ, от 26.06.2007 N 118-ФЗ)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целей.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21.12.2004 N 170-ФЗ)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Утратил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tatya14"/>
      <w:bookmarkEnd w:id="16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14. Защита ребенка от информации, пропаганды и агитации, </w:t>
      </w:r>
      <w:proofErr w:type="gramStart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наносящих</w:t>
      </w:r>
      <w:proofErr w:type="gramEnd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вред его здоровью, нравственному и духовному развитию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от информации порнографического характера, а также от распространения печатной продукции, аудио- и видеопродукции, пропагандирующей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насилие и жестокость, наркоманию, токсикоманию, антиобщественное поведение.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21.07.2011 N 252-ФЗ)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защиты детей от информации, причиняющей вред их здоровью и (или) развитию, Федеральным законом 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защите детей от информации, причиняющей вред их здоровью и (или) развитию.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(п. 2 в ред. Федерального закона от 21.07.2011 N 252-ФЗ)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23.07.2008 N 160-ФЗ)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tatya14_1"/>
      <w:bookmarkEnd w:id="17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14.1. Меры по содействию физическому, интеллектуальному, психическому, духовному и нравственному развитию детей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введена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28.04.2009 N 71-ФЗ)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содействия физическому, интеллектуальному, психическому, духовному и нравственному 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"Интернет").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меры по недопущению нахождения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пива и напитков, изготавливаемых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основе, и в иных местах,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обеспечения доступа к сети "Интернет", а также для реализации услуг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основе, и в иных общественных местах без сопровождения родителей (лиц, их заменяющих) или лиц, осуществляющих мероприятия с участием детей;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 абзацах втором и третьем 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отсутствия указанных лиц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невозможности установления их местонахождения или иных препятствующих незамедлительному доставлению ребенка указанным лицам обстоятель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сп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ециализированные учреждения для несовершеннолетних, нуждающихся в социальной реабилитации, по месту обнаружения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Субъекты Российской Федерации в соответствии с пунктом 3 настоящей статьи вправе: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детей;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более чем на два года.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субъектами Российской Федерации в соответствии с абзацем третьим пункта 3 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маршруты следования указанных транспортных сре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оходят по территориям двух и более субъектов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 пунктом 3 настоящей статьи не допускается.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tatya15"/>
      <w:bookmarkEnd w:id="18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15. Защита прав детей, находящихся в трудной жизненной ситуации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Абзац утратил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учреждениях),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учреждениях,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гарантирует судебную защиту прав детей, находящихся в трудной жизненной ситуации.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Утратил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 и учреждений,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</w:t>
      </w: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несовершеннолетними, оказания им квалифицированной юридической помощи, законодательством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специальное учебно-воспитательное или лечебно-воспитательное учреждение, вправе признать необходимым проведение мероприятий по социальной реабилитации несовершеннолетнего.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glavaIII"/>
      <w:bookmarkEnd w:id="19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III. ОРГАНИЗАЦИОННЫЕ ОСНОВЫ ГАРАНТИЙ ПРАВ РЕБЕНКА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tatya16"/>
      <w:bookmarkEnd w:id="20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 и воспитания,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Утратил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tatya16_1"/>
      <w:bookmarkEnd w:id="21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введена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03.12.2011 N 378-ФЗ)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Уполномоченный при Президенте Российской Федерации по правам ребенка в пределах своих полномочий, предусмотренных соответствующим указом Президента Российской Федерации, обеспечивает защиту прав и законных интересов детей.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соответствии с законом и иным нормативным правовым актом субъекта Российской Федерации может учреждаться должность уполномоченного по правам ребенка в субъекте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17 - 20. Утратили силу. - Федеральный закон от 22.08.2004 N 122-ФЗ.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tatya21"/>
      <w:bookmarkEnd w:id="22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21. Финансирование мероприятий по реализации государственной политики в интересах детей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22.08.2004 N 122-ФЗ)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tatya22"/>
      <w:bookmarkEnd w:id="23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22. Государственный доклад о положении детей и семей, имеющих детей, в 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03.12.2011 N 377-ФЗ)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20.07.2000 N 103-ФЗ)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доклад о положении детей и семей, имеющих детей,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семей, имеющих детей, в Российской Федерации и тенденциях его изменения.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 закона от 03.12.2011 N 377-ФЗ)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Государственный доклад о положении детей и семей, имеющих детей, в Российской Федерации представляется Правительством Российской Федерации палатам Федерального Собрания Российской Федерации.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государственного доклада о положении детей и семей, имеющих детей, в Российской Федерации, требования к содержанию его разделов, системе используемых в нем показателей, порядок разработки, распространения, в том числе опубликования, предоставления для общественного обсуждения путем размещения на официальном сайте федерального органа исполнительной власти, уполномоченного Правительством Российской Федерации на разработку данного доклада, в сети "Интернет" и представления результатов общественного обсуждения в</w:t>
      </w:r>
      <w:proofErr w:type="gramEnd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 Российской Федерации определяются Правительством Российской Федерации.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(часть вторая в ред. Федерального закона от 03.12.2011 N 377-ФЗ)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glavaIV"/>
      <w:bookmarkEnd w:id="24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IV. ГАРАНТИИ ИСПОЛНЕНИЯ НАСТОЯЩЕГО ФЕДЕРАЛЬНОГО ЗАКОНА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statya23"/>
      <w:bookmarkEnd w:id="25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23. Судебный порядок разрешения споров при исполнении настоящего Федерального закона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(лица, их заменяющие), а также лица, осуществляющие мероприятия по образованию, воспитанию, развитию, охране здоровья, социальной защите и социальному обслуживанию ребенка, содействию его социальной адаптации, социальной реабилитации и (или) иные мероприятия с его участием,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  <w:proofErr w:type="gramEnd"/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рассмотрении в судах дел о защите прав и законных интересов ребенка государственная пошлина не взимается.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glavaV"/>
      <w:bookmarkEnd w:id="26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V. ЗАКЛЮЧИТЕЛЬНЫЕ ПОЛОЖЕНИЯ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statya24"/>
      <w:bookmarkEnd w:id="27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24. Вступление в силу настоящего Федерального закона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Федеральный закон вступает в силу со дня его официального опубликования.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Пункт 3 статьи 7, пункт 3 статьи 9, пункты 3, 4, 6, 7 статьи 13, пункт 3 статьи 15 и пункт 2 статьи 23 настоящего Федерального закона вступают в силу с 1 июля 1999 года.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Статья 8 настоящего Федерального закона вступает в силу с 1 января 2000 года.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statya25"/>
      <w:bookmarkEnd w:id="28"/>
      <w:r w:rsidRPr="006F40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25. Приведение нормативных правовых актов в соответствие с настоящим Федеральным законом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6F4071" w:rsidRPr="006F4071" w:rsidRDefault="006F4071" w:rsidP="006F40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Б.ЕЛЬЦИН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24 июля 1998 года</w:t>
      </w:r>
    </w:p>
    <w:p w:rsidR="006F4071" w:rsidRPr="006F4071" w:rsidRDefault="006F4071" w:rsidP="006F40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071">
        <w:rPr>
          <w:rFonts w:ascii="Times New Roman" w:eastAsia="Times New Roman" w:hAnsi="Times New Roman" w:cs="Times New Roman"/>
          <w:sz w:val="24"/>
          <w:szCs w:val="24"/>
          <w:lang w:eastAsia="ru-RU"/>
        </w:rPr>
        <w:t>N 124-ФЗ</w:t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48F"/>
    <w:rsid w:val="00103632"/>
    <w:rsid w:val="006B748F"/>
    <w:rsid w:val="006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amasi.ru/index.php?id=152" TargetMode="External"/><Relationship Id="rId13" Type="http://schemas.openxmlformats.org/officeDocument/2006/relationships/hyperlink" Target="http://mamamasi.ru/index.php?id=152" TargetMode="External"/><Relationship Id="rId18" Type="http://schemas.openxmlformats.org/officeDocument/2006/relationships/hyperlink" Target="http://mamamasi.ru/index.php?id=152" TargetMode="External"/><Relationship Id="rId26" Type="http://schemas.openxmlformats.org/officeDocument/2006/relationships/hyperlink" Target="http://mamamasi.ru/index.php?id=1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mamasi.ru/index.php?id=15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mamamasi.ru/index.php?id=152" TargetMode="External"/><Relationship Id="rId12" Type="http://schemas.openxmlformats.org/officeDocument/2006/relationships/hyperlink" Target="http://mamamasi.ru/index.php?id=152" TargetMode="External"/><Relationship Id="rId17" Type="http://schemas.openxmlformats.org/officeDocument/2006/relationships/hyperlink" Target="http://mamamasi.ru/index.php?id=152" TargetMode="External"/><Relationship Id="rId25" Type="http://schemas.openxmlformats.org/officeDocument/2006/relationships/hyperlink" Target="http://mamamasi.ru/index.php?id=152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mamamasi.ru/index.php?id=152" TargetMode="External"/><Relationship Id="rId20" Type="http://schemas.openxmlformats.org/officeDocument/2006/relationships/hyperlink" Target="http://mamamasi.ru/index.php?id=152" TargetMode="External"/><Relationship Id="rId29" Type="http://schemas.openxmlformats.org/officeDocument/2006/relationships/hyperlink" Target="http://mamamasi.ru/index.php?id=152" TargetMode="External"/><Relationship Id="rId1" Type="http://schemas.openxmlformats.org/officeDocument/2006/relationships/styles" Target="styles.xml"/><Relationship Id="rId6" Type="http://schemas.openxmlformats.org/officeDocument/2006/relationships/hyperlink" Target="http://mamamasi.ru/index.php?id=152" TargetMode="External"/><Relationship Id="rId11" Type="http://schemas.openxmlformats.org/officeDocument/2006/relationships/hyperlink" Target="http://mamamasi.ru/index.php?id=152" TargetMode="External"/><Relationship Id="rId24" Type="http://schemas.openxmlformats.org/officeDocument/2006/relationships/hyperlink" Target="http://mamamasi.ru/index.php?id=152" TargetMode="External"/><Relationship Id="rId32" Type="http://schemas.openxmlformats.org/officeDocument/2006/relationships/hyperlink" Target="http://mamamasi.ru/index.php?id=152" TargetMode="External"/><Relationship Id="rId5" Type="http://schemas.openxmlformats.org/officeDocument/2006/relationships/hyperlink" Target="http://mamamasi.ru/index.php?id=152" TargetMode="External"/><Relationship Id="rId15" Type="http://schemas.openxmlformats.org/officeDocument/2006/relationships/hyperlink" Target="http://mamamasi.ru/index.php?id=152" TargetMode="External"/><Relationship Id="rId23" Type="http://schemas.openxmlformats.org/officeDocument/2006/relationships/hyperlink" Target="http://mamamasi.ru/index.php?id=152" TargetMode="External"/><Relationship Id="rId28" Type="http://schemas.openxmlformats.org/officeDocument/2006/relationships/hyperlink" Target="http://mamamasi.ru/index.php?id=152" TargetMode="External"/><Relationship Id="rId10" Type="http://schemas.openxmlformats.org/officeDocument/2006/relationships/hyperlink" Target="http://mamamasi.ru/index.php?id=152" TargetMode="External"/><Relationship Id="rId19" Type="http://schemas.openxmlformats.org/officeDocument/2006/relationships/hyperlink" Target="http://mamamasi.ru/index.php?id=152" TargetMode="External"/><Relationship Id="rId31" Type="http://schemas.openxmlformats.org/officeDocument/2006/relationships/hyperlink" Target="http://mamamasi.ru/index.php?id=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mamasi.ru/index.php?id=152" TargetMode="External"/><Relationship Id="rId14" Type="http://schemas.openxmlformats.org/officeDocument/2006/relationships/hyperlink" Target="http://mamamasi.ru/index.php?id=152" TargetMode="External"/><Relationship Id="rId22" Type="http://schemas.openxmlformats.org/officeDocument/2006/relationships/hyperlink" Target="http://mamamasi.ru/index.php?id=152" TargetMode="External"/><Relationship Id="rId27" Type="http://schemas.openxmlformats.org/officeDocument/2006/relationships/hyperlink" Target="http://mamamasi.ru/index.php?id=152" TargetMode="External"/><Relationship Id="rId30" Type="http://schemas.openxmlformats.org/officeDocument/2006/relationships/hyperlink" Target="http://mamamasi.ru/index.php?id=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6673</Words>
  <Characters>38040</Characters>
  <Application>Microsoft Office Word</Application>
  <DocSecurity>0</DocSecurity>
  <Lines>317</Lines>
  <Paragraphs>89</Paragraphs>
  <ScaleCrop>false</ScaleCrop>
  <Company/>
  <LinksUpToDate>false</LinksUpToDate>
  <CharactersWithSpaces>44624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2015-01-28T17:34:00Z</dcterms:created>
  <dcterms:modified xsi:type="dcterms:W3CDTF">2015-01-28T17:35:00Z</dcterms:modified>
</cp:coreProperties>
</file>